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73" w:type="pct"/>
        <w:tblCellMar>
          <w:top w:w="15" w:type="dxa"/>
          <w:left w:w="15" w:type="dxa"/>
          <w:bottom w:w="15" w:type="dxa"/>
          <w:right w:w="15" w:type="dxa"/>
        </w:tblCellMar>
        <w:tblLook w:val="04A0"/>
      </w:tblPr>
      <w:tblGrid>
        <w:gridCol w:w="1950"/>
        <w:gridCol w:w="90"/>
        <w:gridCol w:w="6924"/>
      </w:tblGrid>
      <w:tr w:rsidR="00C53A09" w:rsidRPr="00C53A09" w:rsidTr="00C53A09">
        <w:tc>
          <w:tcPr>
            <w:tcW w:w="0" w:type="auto"/>
            <w:hideMark/>
          </w:tcPr>
          <w:p w:rsidR="00C53A09" w:rsidRPr="00C53A09" w:rsidRDefault="00C53A09" w:rsidP="00C53A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485900"/>
                  <wp:effectExtent l="19050" t="0" r="9525" b="0"/>
                  <wp:docPr id="1" name="Picture 1" descr="https://www.presbyterianfoundation.org/PresbyterianFoundation/media/PresbyterianFoundation/Website%20PDFs/Endowment%20Fund/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sbyterianfoundation.org/PresbyterianFoundation/media/PresbyterianFoundation/Website%20PDFs/Endowment%20Fund/Carr.jpg"/>
                          <pic:cNvPicPr>
                            <a:picLocks noChangeAspect="1" noChangeArrowheads="1"/>
                          </pic:cNvPicPr>
                        </pic:nvPicPr>
                        <pic:blipFill>
                          <a:blip r:embed="rId5" cstate="print"/>
                          <a:srcRect/>
                          <a:stretch>
                            <a:fillRect/>
                          </a:stretch>
                        </pic:blipFill>
                        <pic:spPr bwMode="auto">
                          <a:xfrm>
                            <a:off x="0" y="0"/>
                            <a:ext cx="1190625" cy="1485900"/>
                          </a:xfrm>
                          <a:prstGeom prst="rect">
                            <a:avLst/>
                          </a:prstGeom>
                          <a:noFill/>
                          <a:ln w="9525">
                            <a:noFill/>
                            <a:miter lim="800000"/>
                            <a:headEnd/>
                            <a:tailEnd/>
                          </a:ln>
                        </pic:spPr>
                      </pic:pic>
                    </a:graphicData>
                  </a:graphic>
                </wp:inline>
              </w:drawing>
            </w:r>
          </w:p>
        </w:tc>
        <w:tc>
          <w:tcPr>
            <w:tcW w:w="0" w:type="auto"/>
            <w:hideMark/>
          </w:tcPr>
          <w:p w:rsidR="00C53A09" w:rsidRPr="00C53A09" w:rsidRDefault="00C53A09" w:rsidP="00C53A09">
            <w:pPr>
              <w:spacing w:after="0" w:line="240" w:lineRule="auto"/>
              <w:rPr>
                <w:rFonts w:ascii="Times New Roman" w:eastAsia="Times New Roman" w:hAnsi="Times New Roman" w:cs="Times New Roman"/>
                <w:sz w:val="24"/>
                <w:szCs w:val="24"/>
              </w:rPr>
            </w:pPr>
            <w:r w:rsidRPr="00C53A09">
              <w:rPr>
                <w:rFonts w:ascii="Times New Roman" w:eastAsia="Times New Roman" w:hAnsi="Times New Roman" w:cs="Times New Roman"/>
                <w:sz w:val="24"/>
                <w:szCs w:val="24"/>
              </w:rPr>
              <w:t> </w:t>
            </w:r>
          </w:p>
        </w:tc>
        <w:tc>
          <w:tcPr>
            <w:tcW w:w="0" w:type="auto"/>
            <w:hideMark/>
          </w:tcPr>
          <w:p w:rsidR="00C53A09" w:rsidRPr="00C53A09" w:rsidRDefault="00C53A09" w:rsidP="00C53A09">
            <w:pPr>
              <w:spacing w:before="100" w:beforeAutospacing="1" w:after="100" w:afterAutospacing="1" w:line="240" w:lineRule="auto"/>
              <w:rPr>
                <w:rFonts w:ascii="Times New Roman" w:eastAsia="Times New Roman" w:hAnsi="Times New Roman" w:cs="Times New Roman"/>
                <w:sz w:val="24"/>
                <w:szCs w:val="24"/>
              </w:rPr>
            </w:pPr>
            <w:r w:rsidRPr="00C53A09">
              <w:rPr>
                <w:rFonts w:ascii="Times New Roman" w:eastAsia="Times New Roman" w:hAnsi="Times New Roman" w:cs="Times New Roman"/>
                <w:b/>
                <w:bCs/>
                <w:sz w:val="24"/>
                <w:szCs w:val="24"/>
              </w:rPr>
              <w:t>OLANDA CARR - East Region</w:t>
            </w:r>
          </w:p>
          <w:p w:rsidR="00187EEF" w:rsidRDefault="00C53A09" w:rsidP="00187EEF">
            <w:pPr>
              <w:rPr>
                <w:rFonts w:ascii="Times New Roman" w:hAnsi="Times New Roman"/>
              </w:rPr>
            </w:pPr>
            <w:r w:rsidRPr="00C53A09">
              <w:rPr>
                <w:rFonts w:ascii="Times New Roman" w:eastAsia="Times New Roman" w:hAnsi="Times New Roman" w:cs="Times New Roman"/>
                <w:sz w:val="24"/>
                <w:szCs w:val="24"/>
              </w:rPr>
              <w:t>5141 Sharon Road</w:t>
            </w:r>
            <w:r w:rsidRPr="00C53A09">
              <w:rPr>
                <w:rFonts w:ascii="Times New Roman" w:eastAsia="Times New Roman" w:hAnsi="Times New Roman" w:cs="Times New Roman"/>
                <w:sz w:val="24"/>
                <w:szCs w:val="24"/>
              </w:rPr>
              <w:br/>
              <w:t>Charlotte, NC  28210</w:t>
            </w:r>
            <w:r w:rsidRPr="00C53A09">
              <w:rPr>
                <w:rFonts w:ascii="Times New Roman" w:eastAsia="Times New Roman" w:hAnsi="Times New Roman" w:cs="Times New Roman"/>
                <w:sz w:val="24"/>
                <w:szCs w:val="24"/>
              </w:rPr>
              <w:br/>
              <w:t>704-379-7909</w:t>
            </w:r>
            <w:r w:rsidRPr="00C53A09">
              <w:rPr>
                <w:rFonts w:ascii="Times New Roman" w:eastAsia="Times New Roman" w:hAnsi="Times New Roman" w:cs="Times New Roman"/>
                <w:sz w:val="24"/>
                <w:szCs w:val="24"/>
              </w:rPr>
              <w:br/>
              <w:t>888-711-1318 toll free</w:t>
            </w:r>
            <w:r w:rsidRPr="00C53A09">
              <w:rPr>
                <w:rFonts w:ascii="Times New Roman" w:eastAsia="Times New Roman" w:hAnsi="Times New Roman" w:cs="Times New Roman"/>
                <w:sz w:val="24"/>
                <w:szCs w:val="24"/>
              </w:rPr>
              <w:br/>
            </w:r>
            <w:hyperlink r:id="rId6" w:history="1">
              <w:r w:rsidRPr="00C53A09">
                <w:rPr>
                  <w:rFonts w:ascii="Times New Roman" w:eastAsia="Times New Roman" w:hAnsi="Times New Roman" w:cs="Times New Roman"/>
                  <w:color w:val="0066CC"/>
                  <w:sz w:val="24"/>
                  <w:szCs w:val="24"/>
                  <w:u w:val="single"/>
                </w:rPr>
                <w:t>olanda.carr@presbyterianfoundation.org</w:t>
              </w:r>
            </w:hyperlink>
            <w:r w:rsidRPr="00C53A09">
              <w:rPr>
                <w:rFonts w:ascii="Times New Roman" w:eastAsia="Times New Roman" w:hAnsi="Times New Roman" w:cs="Times New Roman"/>
                <w:sz w:val="24"/>
                <w:szCs w:val="24"/>
              </w:rPr>
              <w:br/>
            </w:r>
            <w:hyperlink r:id="rId7" w:history="1">
              <w:r w:rsidRPr="00C53A09">
                <w:rPr>
                  <w:rFonts w:ascii="Times New Roman" w:eastAsia="Times New Roman" w:hAnsi="Times New Roman" w:cs="Times New Roman"/>
                  <w:color w:val="0000FF"/>
                  <w:sz w:val="24"/>
                  <w:szCs w:val="24"/>
                  <w:u w:val="single"/>
                </w:rPr>
                <w:t>Click here</w:t>
              </w:r>
            </w:hyperlink>
            <w:r w:rsidRPr="00C53A09">
              <w:rPr>
                <w:rFonts w:ascii="Times New Roman" w:eastAsia="Times New Roman" w:hAnsi="Times New Roman" w:cs="Times New Roman"/>
                <w:sz w:val="24"/>
                <w:szCs w:val="24"/>
              </w:rPr>
              <w:t xml:space="preserve"> to view </w:t>
            </w:r>
            <w:proofErr w:type="spellStart"/>
            <w:r w:rsidRPr="00C53A09">
              <w:rPr>
                <w:rFonts w:ascii="Times New Roman" w:eastAsia="Times New Roman" w:hAnsi="Times New Roman" w:cs="Times New Roman"/>
                <w:sz w:val="24"/>
                <w:szCs w:val="24"/>
              </w:rPr>
              <w:t>Olanda's</w:t>
            </w:r>
            <w:proofErr w:type="spellEnd"/>
            <w:r w:rsidRPr="00C53A09">
              <w:rPr>
                <w:rFonts w:ascii="Times New Roman" w:eastAsia="Times New Roman" w:hAnsi="Times New Roman" w:cs="Times New Roman"/>
                <w:sz w:val="24"/>
                <w:szCs w:val="24"/>
              </w:rPr>
              <w:t xml:space="preserve"> territory</w:t>
            </w:r>
            <w:r w:rsidRPr="00C53A09">
              <w:rPr>
                <w:rFonts w:ascii="Times New Roman" w:eastAsia="Times New Roman" w:hAnsi="Times New Roman" w:cs="Times New Roman"/>
                <w:sz w:val="24"/>
                <w:szCs w:val="24"/>
              </w:rPr>
              <w:br/>
            </w:r>
            <w:r w:rsidRPr="00C53A09">
              <w:rPr>
                <w:rFonts w:ascii="Times New Roman" w:eastAsia="Times New Roman" w:hAnsi="Times New Roman" w:cs="Times New Roman"/>
                <w:sz w:val="24"/>
                <w:szCs w:val="24"/>
              </w:rPr>
              <w:br/>
            </w:r>
            <w:r w:rsidR="00187EEF">
              <w:t xml:space="preserve">Olanda Carr, Jr. is the Ministry Relations Officer (MRO) serving the East Region.  He works with congregations to create a culture of generosity, offers seminars and workshops, develops gifts and fundraising plans for ministries, and provides coaching to finance, stewardship and endowment </w:t>
            </w:r>
            <w:bookmarkStart w:id="0" w:name="_GoBack"/>
            <w:bookmarkEnd w:id="0"/>
            <w:r w:rsidR="00187EEF">
              <w:t xml:space="preserve">committees.  Olanda shares his call to the Foundation -- “God calls us each day to do new and exciting things. I believe my service with the Foundation is such a call, as it provides me with an opportunity to further God’s kingdom and the mission of the PC (USA)”.  </w:t>
            </w:r>
          </w:p>
          <w:p w:rsidR="00187EEF" w:rsidRDefault="00187EEF" w:rsidP="00187EEF"/>
          <w:p w:rsidR="00187EEF" w:rsidRDefault="00187EEF" w:rsidP="00187EEF">
            <w:r>
              <w:t>Olanda brings a wealth of community involvement that includes serving as board member on the Catawba Economic Development Association, board member of the campus ministries program, Cooperative Christian Ministry in Higher Education, Vice President of the Charlotte Alumni Chapter of Kappa Alpha Psi Fraternity, Inc., and the National MBA Association of Charlotte. He formerly served as treasurer for the homeless services organization, Peter’s Place, Inc. and as Vice President of the Kappa Foundation of Charlotte.  Olanda also previously served as a commissioner to the 219</w:t>
            </w:r>
            <w:r>
              <w:rPr>
                <w:vertAlign w:val="superscript"/>
              </w:rPr>
              <w:t>th</w:t>
            </w:r>
            <w:r>
              <w:t xml:space="preserve"> General Assembly and as member of the Committee on Theological Education (COTE).  </w:t>
            </w:r>
          </w:p>
          <w:p w:rsidR="00187EEF" w:rsidRDefault="00187EEF" w:rsidP="00187EEF"/>
          <w:p w:rsidR="00187EEF" w:rsidRDefault="00187EEF" w:rsidP="00187EEF">
            <w:r>
              <w:t>Olanda completed his undergraduate studies at NC State University (Industrial Engineering), Montreat College (Business Administration), and also holds an MBA from Montreat College.  He is a Ruling Elder at First United Presbyterian Church (Charlotte, NC) and resides in Harrisburg, NC with his wife, Monica.</w:t>
            </w:r>
          </w:p>
          <w:p w:rsidR="00C53A09" w:rsidRPr="00C53A09" w:rsidRDefault="00C53A09" w:rsidP="00C53A09">
            <w:pPr>
              <w:spacing w:before="100" w:beforeAutospacing="1" w:after="100" w:afterAutospacing="1" w:line="240" w:lineRule="auto"/>
              <w:rPr>
                <w:rFonts w:ascii="Times New Roman" w:eastAsia="Times New Roman" w:hAnsi="Times New Roman" w:cs="Times New Roman"/>
                <w:sz w:val="24"/>
                <w:szCs w:val="24"/>
              </w:rPr>
            </w:pPr>
          </w:p>
        </w:tc>
      </w:tr>
    </w:tbl>
    <w:p w:rsidR="00591F71" w:rsidRDefault="00591F71"/>
    <w:sectPr w:rsidR="00591F71" w:rsidSect="00591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3D86"/>
    <w:multiLevelType w:val="multilevel"/>
    <w:tmpl w:val="13DC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A09"/>
    <w:rsid w:val="00187EEF"/>
    <w:rsid w:val="00591F71"/>
    <w:rsid w:val="00BB6343"/>
    <w:rsid w:val="00C5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71"/>
  </w:style>
  <w:style w:type="paragraph" w:styleId="Heading1">
    <w:name w:val="heading 1"/>
    <w:basedOn w:val="Normal"/>
    <w:link w:val="Heading1Char"/>
    <w:uiPriority w:val="9"/>
    <w:qFormat/>
    <w:rsid w:val="00C53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A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3A09"/>
    <w:rPr>
      <w:color w:val="0000FF"/>
      <w:u w:val="single"/>
    </w:rPr>
  </w:style>
  <w:style w:type="paragraph" w:styleId="NormalWeb">
    <w:name w:val="Normal (Web)"/>
    <w:basedOn w:val="Normal"/>
    <w:uiPriority w:val="99"/>
    <w:unhideWhenUsed/>
    <w:rsid w:val="00C53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A09"/>
    <w:rPr>
      <w:b/>
      <w:bCs/>
    </w:rPr>
  </w:style>
  <w:style w:type="paragraph" w:styleId="BalloonText">
    <w:name w:val="Balloon Text"/>
    <w:basedOn w:val="Normal"/>
    <w:link w:val="BalloonTextChar"/>
    <w:uiPriority w:val="99"/>
    <w:semiHidden/>
    <w:unhideWhenUsed/>
    <w:rsid w:val="00C5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874667">
      <w:bodyDiv w:val="1"/>
      <w:marLeft w:val="0"/>
      <w:marRight w:val="0"/>
      <w:marTop w:val="0"/>
      <w:marBottom w:val="0"/>
      <w:divBdr>
        <w:top w:val="none" w:sz="0" w:space="0" w:color="auto"/>
        <w:left w:val="none" w:sz="0" w:space="0" w:color="auto"/>
        <w:bottom w:val="none" w:sz="0" w:space="0" w:color="auto"/>
        <w:right w:val="none" w:sz="0" w:space="0" w:color="auto"/>
      </w:divBdr>
      <w:divsChild>
        <w:div w:id="754208945">
          <w:marLeft w:val="0"/>
          <w:marRight w:val="0"/>
          <w:marTop w:val="0"/>
          <w:marBottom w:val="0"/>
          <w:divBdr>
            <w:top w:val="none" w:sz="0" w:space="0" w:color="auto"/>
            <w:left w:val="none" w:sz="0" w:space="0" w:color="auto"/>
            <w:bottom w:val="none" w:sz="0" w:space="0" w:color="auto"/>
            <w:right w:val="none" w:sz="0" w:space="0" w:color="auto"/>
          </w:divBdr>
          <w:divsChild>
            <w:div w:id="844368804">
              <w:marLeft w:val="0"/>
              <w:marRight w:val="0"/>
              <w:marTop w:val="0"/>
              <w:marBottom w:val="0"/>
              <w:divBdr>
                <w:top w:val="none" w:sz="0" w:space="0" w:color="auto"/>
                <w:left w:val="none" w:sz="0" w:space="0" w:color="auto"/>
                <w:bottom w:val="none" w:sz="0" w:space="0" w:color="auto"/>
                <w:right w:val="none" w:sz="0" w:space="0" w:color="auto"/>
              </w:divBdr>
            </w:div>
          </w:divsChild>
        </w:div>
        <w:div w:id="1082874840">
          <w:marLeft w:val="0"/>
          <w:marRight w:val="0"/>
          <w:marTop w:val="0"/>
          <w:marBottom w:val="0"/>
          <w:divBdr>
            <w:top w:val="none" w:sz="0" w:space="0" w:color="auto"/>
            <w:left w:val="none" w:sz="0" w:space="0" w:color="auto"/>
            <w:bottom w:val="none" w:sz="0" w:space="0" w:color="auto"/>
            <w:right w:val="none" w:sz="0" w:space="0" w:color="auto"/>
          </w:divBdr>
          <w:divsChild>
            <w:div w:id="9826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byterianfoundation.org/PresbyterianFoundation/media/PresbyterianFoundation/MRO%20territory%20maps/Territory-map-Carr-03-16.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nda.carr@presbyterianfound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dc:creator>
  <cp:lastModifiedBy>mjohns</cp:lastModifiedBy>
  <cp:revision>3</cp:revision>
  <dcterms:created xsi:type="dcterms:W3CDTF">2017-06-05T19:50:00Z</dcterms:created>
  <dcterms:modified xsi:type="dcterms:W3CDTF">2017-06-05T20:00:00Z</dcterms:modified>
</cp:coreProperties>
</file>