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0" w:type="pct"/>
        <w:tblCellSpacing w:w="0" w:type="dxa"/>
        <w:shd w:val="clear" w:color="auto" w:fill="EAEAEA"/>
        <w:tblCellMar>
          <w:left w:w="0" w:type="dxa"/>
          <w:right w:w="0" w:type="dxa"/>
        </w:tblCellMar>
        <w:tblLook w:val="04A0" w:firstRow="1" w:lastRow="0" w:firstColumn="1" w:lastColumn="0" w:noHBand="0" w:noVBand="1"/>
      </w:tblPr>
      <w:tblGrid>
        <w:gridCol w:w="9296"/>
      </w:tblGrid>
      <w:tr w:rsidR="00B06868" w14:paraId="0D711289" w14:textId="77777777" w:rsidTr="00B06868">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8966"/>
            </w:tblGrid>
            <w:tr w:rsidR="00B06868" w14:paraId="37A7B651"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4C74CB4A" w14:textId="77777777" w:rsidR="00B06868" w:rsidRDefault="00B06868">
                  <w:r>
                    <w:rPr>
                      <w:rStyle w:val="Strong"/>
                      <w:rFonts w:ascii="Arial" w:hAnsi="Arial" w:cs="Arial"/>
                      <w:sz w:val="18"/>
                      <w:szCs w:val="18"/>
                    </w:rPr>
                    <w:t>Church or organization name</w:t>
                  </w:r>
                  <w:r>
                    <w:t xml:space="preserve"> </w:t>
                  </w:r>
                </w:p>
              </w:tc>
            </w:tr>
            <w:tr w:rsidR="00B06868" w14:paraId="1172C40F" w14:textId="77777777">
              <w:trPr>
                <w:tblCellSpacing w:w="0" w:type="dxa"/>
              </w:trPr>
              <w:tc>
                <w:tcPr>
                  <w:tcW w:w="300" w:type="dxa"/>
                  <w:shd w:val="clear" w:color="auto" w:fill="FFFFFF"/>
                  <w:tcMar>
                    <w:top w:w="75" w:type="dxa"/>
                    <w:left w:w="75" w:type="dxa"/>
                    <w:bottom w:w="75" w:type="dxa"/>
                    <w:right w:w="75" w:type="dxa"/>
                  </w:tcMar>
                  <w:vAlign w:val="center"/>
                  <w:hideMark/>
                </w:tcPr>
                <w:p w14:paraId="380A1280"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75748081" w14:textId="77777777" w:rsidR="00B06868" w:rsidRDefault="00B06868">
                  <w:r>
                    <w:rPr>
                      <w:rFonts w:ascii="Arial" w:hAnsi="Arial" w:cs="Arial"/>
                      <w:sz w:val="18"/>
                      <w:szCs w:val="18"/>
                    </w:rPr>
                    <w:t>Faith Presbyterian Church</w:t>
                  </w:r>
                  <w:r>
                    <w:t xml:space="preserve"> </w:t>
                  </w:r>
                </w:p>
              </w:tc>
            </w:tr>
            <w:tr w:rsidR="00B06868" w14:paraId="548A7F0A"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7AD83C34" w14:textId="77777777" w:rsidR="00B06868" w:rsidRDefault="00B06868">
                  <w:r>
                    <w:rPr>
                      <w:rStyle w:val="Strong"/>
                      <w:rFonts w:ascii="Arial" w:hAnsi="Arial" w:cs="Arial"/>
                      <w:sz w:val="18"/>
                      <w:szCs w:val="18"/>
                    </w:rPr>
                    <w:t>Position title</w:t>
                  </w:r>
                  <w:r>
                    <w:t xml:space="preserve"> </w:t>
                  </w:r>
                </w:p>
              </w:tc>
            </w:tr>
            <w:tr w:rsidR="00B06868" w14:paraId="259131C4" w14:textId="77777777">
              <w:trPr>
                <w:tblCellSpacing w:w="0" w:type="dxa"/>
              </w:trPr>
              <w:tc>
                <w:tcPr>
                  <w:tcW w:w="300" w:type="dxa"/>
                  <w:shd w:val="clear" w:color="auto" w:fill="FFFFFF"/>
                  <w:tcMar>
                    <w:top w:w="75" w:type="dxa"/>
                    <w:left w:w="75" w:type="dxa"/>
                    <w:bottom w:w="75" w:type="dxa"/>
                    <w:right w:w="75" w:type="dxa"/>
                  </w:tcMar>
                  <w:vAlign w:val="center"/>
                  <w:hideMark/>
                </w:tcPr>
                <w:p w14:paraId="60388F0D"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74D4DF8E" w14:textId="77777777" w:rsidR="00B06868" w:rsidRDefault="00B06868">
                  <w:r>
                    <w:rPr>
                      <w:rFonts w:ascii="Arial" w:hAnsi="Arial" w:cs="Arial"/>
                      <w:sz w:val="18"/>
                      <w:szCs w:val="18"/>
                    </w:rPr>
                    <w:t>Associate Pastor for Family Ministry</w:t>
                  </w:r>
                  <w:r>
                    <w:t xml:space="preserve"> </w:t>
                  </w:r>
                </w:p>
              </w:tc>
            </w:tr>
            <w:tr w:rsidR="00B06868" w14:paraId="77FA1FDD"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4E2EE453" w14:textId="77777777" w:rsidR="00B06868" w:rsidRDefault="00B06868">
                  <w:r>
                    <w:rPr>
                      <w:rStyle w:val="Strong"/>
                      <w:rFonts w:ascii="Arial" w:hAnsi="Arial" w:cs="Arial"/>
                      <w:sz w:val="18"/>
                      <w:szCs w:val="18"/>
                    </w:rPr>
                    <w:t>Location</w:t>
                  </w:r>
                  <w:r>
                    <w:t xml:space="preserve"> </w:t>
                  </w:r>
                </w:p>
              </w:tc>
            </w:tr>
            <w:tr w:rsidR="00B06868" w14:paraId="084EF681" w14:textId="77777777">
              <w:trPr>
                <w:tblCellSpacing w:w="0" w:type="dxa"/>
              </w:trPr>
              <w:tc>
                <w:tcPr>
                  <w:tcW w:w="300" w:type="dxa"/>
                  <w:shd w:val="clear" w:color="auto" w:fill="FFFFFF"/>
                  <w:tcMar>
                    <w:top w:w="75" w:type="dxa"/>
                    <w:left w:w="75" w:type="dxa"/>
                    <w:bottom w:w="75" w:type="dxa"/>
                    <w:right w:w="75" w:type="dxa"/>
                  </w:tcMar>
                  <w:vAlign w:val="center"/>
                  <w:hideMark/>
                </w:tcPr>
                <w:p w14:paraId="51A547B6"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4CBCF6A5" w14:textId="77777777" w:rsidR="00B06868" w:rsidRDefault="00B06868">
                  <w:r>
                    <w:rPr>
                      <w:rFonts w:ascii="Arial" w:hAnsi="Arial" w:cs="Arial"/>
                      <w:sz w:val="18"/>
                      <w:szCs w:val="18"/>
                    </w:rPr>
                    <w:t>Cape Coral, FL</w:t>
                  </w:r>
                  <w:r>
                    <w:t xml:space="preserve"> </w:t>
                  </w:r>
                </w:p>
              </w:tc>
            </w:tr>
            <w:tr w:rsidR="00B06868" w14:paraId="13DD1A05"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58536F2E" w14:textId="77777777" w:rsidR="00B06868" w:rsidRDefault="00B06868">
                  <w:r>
                    <w:rPr>
                      <w:rStyle w:val="Strong"/>
                      <w:rFonts w:ascii="Arial" w:hAnsi="Arial" w:cs="Arial"/>
                      <w:sz w:val="18"/>
                      <w:szCs w:val="18"/>
                    </w:rPr>
                    <w:t>Job description (including duties and requirements)</w:t>
                  </w:r>
                  <w:r>
                    <w:t xml:space="preserve"> </w:t>
                  </w:r>
                </w:p>
              </w:tc>
            </w:tr>
            <w:tr w:rsidR="00B06868" w14:paraId="771B2243" w14:textId="77777777">
              <w:trPr>
                <w:tblCellSpacing w:w="0" w:type="dxa"/>
              </w:trPr>
              <w:tc>
                <w:tcPr>
                  <w:tcW w:w="300" w:type="dxa"/>
                  <w:shd w:val="clear" w:color="auto" w:fill="FFFFFF"/>
                  <w:tcMar>
                    <w:top w:w="75" w:type="dxa"/>
                    <w:left w:w="75" w:type="dxa"/>
                    <w:bottom w:w="75" w:type="dxa"/>
                    <w:right w:w="75" w:type="dxa"/>
                  </w:tcMar>
                  <w:vAlign w:val="center"/>
                  <w:hideMark/>
                </w:tcPr>
                <w:p w14:paraId="243BF148"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2AA42B3A" w14:textId="77777777" w:rsidR="00B06868" w:rsidRDefault="00B06868">
                  <w:r>
                    <w:rPr>
                      <w:rFonts w:ascii="Arial" w:hAnsi="Arial" w:cs="Arial"/>
                      <w:sz w:val="18"/>
                      <w:szCs w:val="18"/>
                    </w:rPr>
                    <w:t>The candidate called must possess preaching and pulpit skills, a Reformed theology of grace, a heart for pastoral care, an ability to work with and inspire staff and lay leaders, the capacity to build a diverse congregation of families and young adults, the ability to communicate opportunities for all who attend to interact, and a commitment to expand Faith’s involvement in the community. He or she must have a good sense of humor, work well with staff, and engage with parents. Support of the rules, beliefs, and philosophies of the PCUSA is essential.</w:t>
                  </w:r>
                  <w:r>
                    <w:rPr>
                      <w:rFonts w:ascii="Arial" w:hAnsi="Arial" w:cs="Arial"/>
                      <w:sz w:val="18"/>
                      <w:szCs w:val="18"/>
                    </w:rPr>
                    <w:br/>
                  </w:r>
                  <w:r>
                    <w:rPr>
                      <w:rFonts w:ascii="Arial" w:hAnsi="Arial" w:cs="Arial"/>
                      <w:sz w:val="18"/>
                      <w:szCs w:val="18"/>
                    </w:rPr>
                    <w:br/>
                    <w:t>Faith builds a budget by faith without specific dollar pledges from its members. Our financial planning is careful and conservative yet creative and future oriented.</w:t>
                  </w:r>
                  <w:r>
                    <w:rPr>
                      <w:rFonts w:ascii="Arial" w:hAnsi="Arial" w:cs="Arial"/>
                      <w:sz w:val="18"/>
                      <w:szCs w:val="18"/>
                    </w:rPr>
                    <w:br/>
                  </w:r>
                  <w:r>
                    <w:rPr>
                      <w:rFonts w:ascii="Arial" w:hAnsi="Arial" w:cs="Arial"/>
                      <w:sz w:val="18"/>
                      <w:szCs w:val="18"/>
                    </w:rPr>
                    <w:br/>
                    <w:t>Cape Coral is more diverse than ever before and is growing steadily. While Southwest Florida is politically conservative, Faith has built a church family that welcomes all and promotes tolerant understanding through dialogue and prayer. We expect that the Associate Pastor will continue to lead us in this direction.</w:t>
                  </w:r>
                  <w:r>
                    <w:rPr>
                      <w:rFonts w:ascii="Arial" w:hAnsi="Arial" w:cs="Arial"/>
                      <w:sz w:val="18"/>
                      <w:szCs w:val="18"/>
                    </w:rPr>
                    <w:br/>
                  </w:r>
                  <w:r>
                    <w:rPr>
                      <w:rFonts w:ascii="Arial" w:hAnsi="Arial" w:cs="Arial"/>
                      <w:sz w:val="18"/>
                      <w:szCs w:val="18"/>
                    </w:rPr>
                    <w:br/>
                    <w:t>Finally, the Associate Pastor should enjoy the caring, loving culture of Faith and thrive in the environment of a large church that is healthy, growing, and poised for the future.</w:t>
                  </w:r>
                  <w:r>
                    <w:rPr>
                      <w:rFonts w:ascii="Arial" w:hAnsi="Arial" w:cs="Arial"/>
                      <w:sz w:val="18"/>
                      <w:szCs w:val="18"/>
                    </w:rPr>
                    <w:br/>
                  </w:r>
                  <w:r>
                    <w:rPr>
                      <w:rFonts w:ascii="Arial" w:hAnsi="Arial" w:cs="Arial"/>
                      <w:sz w:val="18"/>
                      <w:szCs w:val="18"/>
                    </w:rPr>
                    <w:br/>
                    <w:t>Specific tasks, assignments, and program areas will this person have responsibility:</w:t>
                  </w:r>
                  <w:r>
                    <w:rPr>
                      <w:rFonts w:ascii="Arial" w:hAnsi="Arial" w:cs="Arial"/>
                      <w:sz w:val="18"/>
                      <w:szCs w:val="18"/>
                    </w:rPr>
                    <w:br/>
                  </w:r>
                  <w:r>
                    <w:rPr>
                      <w:rFonts w:ascii="Arial" w:hAnsi="Arial" w:cs="Arial"/>
                      <w:sz w:val="18"/>
                      <w:szCs w:val="18"/>
                    </w:rPr>
                    <w:br/>
                    <w:t>While ministering to everyone, the candidate will be primarily responsible for enriching the spiritual lives of the young adults and families of Faith and also reaching out to the community. He or she will be a keeper of the vision represented by our “Welcoming-Inclusive-Evolving” philosophy.</w:t>
                  </w:r>
                  <w:r>
                    <w:rPr>
                      <w:rFonts w:ascii="Arial" w:hAnsi="Arial" w:cs="Arial"/>
                      <w:sz w:val="18"/>
                      <w:szCs w:val="18"/>
                    </w:rPr>
                    <w:br/>
                  </w:r>
                  <w:r>
                    <w:rPr>
                      <w:rFonts w:ascii="Arial" w:hAnsi="Arial" w:cs="Arial"/>
                      <w:sz w:val="18"/>
                      <w:szCs w:val="18"/>
                    </w:rPr>
                    <w:br/>
                    <w:t>The Associate Pastor will:</w:t>
                  </w:r>
                  <w:r>
                    <w:rPr>
                      <w:rFonts w:ascii="Arial" w:hAnsi="Arial" w:cs="Arial"/>
                      <w:sz w:val="18"/>
                      <w:szCs w:val="18"/>
                    </w:rPr>
                    <w:br/>
                    <w:t>• speak at new member orientation</w:t>
                  </w:r>
                  <w:r>
                    <w:rPr>
                      <w:rFonts w:ascii="Arial" w:hAnsi="Arial" w:cs="Arial"/>
                      <w:sz w:val="18"/>
                      <w:szCs w:val="18"/>
                    </w:rPr>
                    <w:br/>
                    <w:t>• teach Bible studies, marriage, and spiritual enrichment classes</w:t>
                  </w:r>
                  <w:r>
                    <w:rPr>
                      <w:rFonts w:ascii="Arial" w:hAnsi="Arial" w:cs="Arial"/>
                      <w:sz w:val="18"/>
                      <w:szCs w:val="18"/>
                    </w:rPr>
                    <w:br/>
                    <w:t>• create and implement small group ministries and fellowship opportunities for young adults</w:t>
                  </w:r>
                  <w:r>
                    <w:rPr>
                      <w:rFonts w:ascii="Arial" w:hAnsi="Arial" w:cs="Arial"/>
                      <w:sz w:val="18"/>
                      <w:szCs w:val="18"/>
                    </w:rPr>
                    <w:br/>
                    <w:t>• oversee staff leadership of Deacons, Stephen Ministers, Mission Committee, Adult Education, and Friendly Visitors</w:t>
                  </w:r>
                  <w:r>
                    <w:rPr>
                      <w:rFonts w:ascii="Arial" w:hAnsi="Arial" w:cs="Arial"/>
                      <w:sz w:val="18"/>
                      <w:szCs w:val="18"/>
                    </w:rPr>
                    <w:br/>
                    <w:t>• inspire, encourage, and support a network of strong, young adult lay leaders and volunteers</w:t>
                  </w:r>
                  <w:r>
                    <w:rPr>
                      <w:rFonts w:ascii="Arial" w:hAnsi="Arial" w:cs="Arial"/>
                      <w:sz w:val="18"/>
                      <w:szCs w:val="18"/>
                    </w:rPr>
                    <w:br/>
                    <w:t>• identify and assist in the recruitment of new talent among the young adults in the congregation</w:t>
                  </w:r>
                  <w:r>
                    <w:rPr>
                      <w:rFonts w:ascii="Arial" w:hAnsi="Arial" w:cs="Arial"/>
                      <w:sz w:val="18"/>
                      <w:szCs w:val="18"/>
                    </w:rPr>
                    <w:br/>
                    <w:t>• counsel congregants, especially young adults</w:t>
                  </w:r>
                  <w:r>
                    <w:rPr>
                      <w:rFonts w:ascii="Arial" w:hAnsi="Arial" w:cs="Arial"/>
                      <w:sz w:val="18"/>
                      <w:szCs w:val="18"/>
                    </w:rPr>
                    <w:br/>
                    <w:t>• officiate at baptisms, weddings, new member introductions, officer ordinations, memorial services, and funerals as requested</w:t>
                  </w:r>
                  <w:r>
                    <w:rPr>
                      <w:rFonts w:ascii="Arial" w:hAnsi="Arial" w:cs="Arial"/>
                      <w:sz w:val="18"/>
                      <w:szCs w:val="18"/>
                    </w:rPr>
                    <w:br/>
                    <w:t>• provide pastoral care for all age groups</w:t>
                  </w:r>
                  <w:r>
                    <w:rPr>
                      <w:rFonts w:ascii="Arial" w:hAnsi="Arial" w:cs="Arial"/>
                      <w:sz w:val="18"/>
                      <w:szCs w:val="18"/>
                    </w:rPr>
                    <w:br/>
                    <w:t>• preach, teach, and serve as worship leader as requested</w:t>
                  </w:r>
                  <w:r>
                    <w:rPr>
                      <w:rFonts w:ascii="Arial" w:hAnsi="Arial" w:cs="Arial"/>
                      <w:sz w:val="18"/>
                      <w:szCs w:val="18"/>
                    </w:rPr>
                    <w:br/>
                    <w:t>• represent Faith in the community</w:t>
                  </w:r>
                  <w:r>
                    <w:rPr>
                      <w:rFonts w:ascii="Arial" w:hAnsi="Arial" w:cs="Arial"/>
                      <w:sz w:val="18"/>
                      <w:szCs w:val="18"/>
                    </w:rPr>
                    <w:br/>
                    <w:t>• supervise the Director of Children and Youth Ministry and the Director of Daycare/Preschool, the Fitness Coordinator, and Parish Nurse</w:t>
                  </w:r>
                  <w:r>
                    <w:rPr>
                      <w:rFonts w:ascii="Arial" w:hAnsi="Arial" w:cs="Arial"/>
                      <w:sz w:val="18"/>
                      <w:szCs w:val="18"/>
                    </w:rPr>
                    <w:br/>
                    <w:t>• build partnerships with the Faith Center’s Healthy Church program</w:t>
                  </w:r>
                  <w:r>
                    <w:rPr>
                      <w:rFonts w:ascii="Arial" w:hAnsi="Arial" w:cs="Arial"/>
                      <w:sz w:val="18"/>
                      <w:szCs w:val="18"/>
                    </w:rPr>
                    <w:br/>
                    <w:t>• work with Head of Staff/Worship Committee to determine feasibility of new worship experiences</w:t>
                  </w:r>
                  <w:r>
                    <w:t xml:space="preserve"> </w:t>
                  </w:r>
                </w:p>
              </w:tc>
            </w:tr>
            <w:tr w:rsidR="00B06868" w14:paraId="49E248F8"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66FE6E81" w14:textId="77777777" w:rsidR="00B06868" w:rsidRDefault="00B06868">
                  <w:r>
                    <w:rPr>
                      <w:rStyle w:val="Strong"/>
                      <w:rFonts w:ascii="Arial" w:hAnsi="Arial" w:cs="Arial"/>
                      <w:sz w:val="18"/>
                      <w:szCs w:val="18"/>
                    </w:rPr>
                    <w:t>For more information or to apply</w:t>
                  </w:r>
                  <w:r>
                    <w:t xml:space="preserve"> </w:t>
                  </w:r>
                </w:p>
              </w:tc>
            </w:tr>
            <w:tr w:rsidR="00B06868" w14:paraId="60E83541" w14:textId="77777777">
              <w:trPr>
                <w:tblCellSpacing w:w="0" w:type="dxa"/>
              </w:trPr>
              <w:tc>
                <w:tcPr>
                  <w:tcW w:w="300" w:type="dxa"/>
                  <w:shd w:val="clear" w:color="auto" w:fill="FFFFFF"/>
                  <w:tcMar>
                    <w:top w:w="75" w:type="dxa"/>
                    <w:left w:w="75" w:type="dxa"/>
                    <w:bottom w:w="75" w:type="dxa"/>
                    <w:right w:w="75" w:type="dxa"/>
                  </w:tcMar>
                  <w:vAlign w:val="center"/>
                  <w:hideMark/>
                </w:tcPr>
                <w:p w14:paraId="09162079"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30E87549" w14:textId="77777777" w:rsidR="00B06868" w:rsidRDefault="00B06868">
                  <w:r>
                    <w:rPr>
                      <w:rFonts w:ascii="Arial" w:hAnsi="Arial" w:cs="Arial"/>
                      <w:sz w:val="18"/>
                      <w:szCs w:val="18"/>
                    </w:rPr>
                    <w:t xml:space="preserve">Please register and submit your Personal Information From (PIF) to Church Leadership Connection and </w:t>
                  </w:r>
                  <w:proofErr w:type="spellStart"/>
                  <w:r>
                    <w:rPr>
                      <w:rFonts w:ascii="Arial" w:hAnsi="Arial" w:cs="Arial"/>
                      <w:sz w:val="18"/>
                      <w:szCs w:val="18"/>
                    </w:rPr>
                    <w:t xml:space="preserve">self </w:t>
                  </w:r>
                  <w:proofErr w:type="gramStart"/>
                  <w:r>
                    <w:rPr>
                      <w:rFonts w:ascii="Arial" w:hAnsi="Arial" w:cs="Arial"/>
                      <w:sz w:val="18"/>
                      <w:szCs w:val="18"/>
                    </w:rPr>
                    <w:t>refer</w:t>
                  </w:r>
                  <w:proofErr w:type="spellEnd"/>
                  <w:r>
                    <w:rPr>
                      <w:rFonts w:ascii="Arial" w:hAnsi="Arial" w:cs="Arial"/>
                      <w:sz w:val="18"/>
                      <w:szCs w:val="18"/>
                    </w:rPr>
                    <w:t>, or</w:t>
                  </w:r>
                  <w:proofErr w:type="gramEnd"/>
                  <w:r>
                    <w:rPr>
                      <w:rFonts w:ascii="Arial" w:hAnsi="Arial" w:cs="Arial"/>
                      <w:sz w:val="18"/>
                      <w:szCs w:val="18"/>
                    </w:rPr>
                    <w:t xml:space="preserve"> send your PIF to </w:t>
                  </w:r>
                  <w:hyperlink r:id="rId5" w:history="1">
                    <w:r>
                      <w:rPr>
                        <w:rStyle w:val="Hyperlink"/>
                        <w:rFonts w:ascii="Arial" w:hAnsi="Arial" w:cs="Arial"/>
                        <w:sz w:val="18"/>
                        <w:szCs w:val="18"/>
                      </w:rPr>
                      <w:t>apncfaith2019@gmail.com</w:t>
                    </w:r>
                  </w:hyperlink>
                  <w:r>
                    <w:rPr>
                      <w:rFonts w:ascii="Arial" w:hAnsi="Arial" w:cs="Arial"/>
                      <w:sz w:val="18"/>
                      <w:szCs w:val="18"/>
                    </w:rPr>
                    <w:t>.</w:t>
                  </w:r>
                  <w:r>
                    <w:t xml:space="preserve"> </w:t>
                  </w:r>
                </w:p>
              </w:tc>
            </w:tr>
            <w:tr w:rsidR="00B06868" w14:paraId="5E5A9E5C"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474FE03F" w14:textId="77777777" w:rsidR="00B06868" w:rsidRDefault="00B06868">
                  <w:r>
                    <w:rPr>
                      <w:rStyle w:val="Strong"/>
                      <w:rFonts w:ascii="Arial" w:hAnsi="Arial" w:cs="Arial"/>
                      <w:sz w:val="18"/>
                      <w:szCs w:val="18"/>
                    </w:rPr>
                    <w:t>Posting closing date</w:t>
                  </w:r>
                  <w:r>
                    <w:t xml:space="preserve"> </w:t>
                  </w:r>
                </w:p>
              </w:tc>
            </w:tr>
            <w:tr w:rsidR="00B06868" w14:paraId="52722FC7" w14:textId="77777777">
              <w:trPr>
                <w:tblCellSpacing w:w="0" w:type="dxa"/>
              </w:trPr>
              <w:tc>
                <w:tcPr>
                  <w:tcW w:w="300" w:type="dxa"/>
                  <w:shd w:val="clear" w:color="auto" w:fill="FFFFFF"/>
                  <w:tcMar>
                    <w:top w:w="75" w:type="dxa"/>
                    <w:left w:w="75" w:type="dxa"/>
                    <w:bottom w:w="75" w:type="dxa"/>
                    <w:right w:w="75" w:type="dxa"/>
                  </w:tcMar>
                  <w:vAlign w:val="center"/>
                  <w:hideMark/>
                </w:tcPr>
                <w:p w14:paraId="557A2894" w14:textId="77777777" w:rsidR="00B06868" w:rsidRDefault="00B06868">
                  <w:r>
                    <w:lastRenderedPageBreak/>
                    <w:t> </w:t>
                  </w:r>
                </w:p>
              </w:tc>
              <w:tc>
                <w:tcPr>
                  <w:tcW w:w="0" w:type="auto"/>
                  <w:shd w:val="clear" w:color="auto" w:fill="FFFFFF"/>
                  <w:tcMar>
                    <w:top w:w="75" w:type="dxa"/>
                    <w:left w:w="75" w:type="dxa"/>
                    <w:bottom w:w="75" w:type="dxa"/>
                    <w:right w:w="75" w:type="dxa"/>
                  </w:tcMar>
                  <w:vAlign w:val="center"/>
                  <w:hideMark/>
                </w:tcPr>
                <w:p w14:paraId="4A73AAF4" w14:textId="77777777" w:rsidR="00B06868" w:rsidRDefault="00B06868">
                  <w:r>
                    <w:rPr>
                      <w:rFonts w:ascii="Arial" w:hAnsi="Arial" w:cs="Arial"/>
                      <w:sz w:val="18"/>
                      <w:szCs w:val="18"/>
                    </w:rPr>
                    <w:t>5/1/2019</w:t>
                  </w:r>
                  <w:r>
                    <w:t xml:space="preserve"> </w:t>
                  </w:r>
                </w:p>
              </w:tc>
            </w:tr>
            <w:tr w:rsidR="00B06868" w14:paraId="672F7BA3"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019FB6AB" w14:textId="77777777" w:rsidR="00B06868" w:rsidRDefault="00B06868">
                  <w:r>
                    <w:rPr>
                      <w:rStyle w:val="Strong"/>
                      <w:rFonts w:ascii="Arial" w:hAnsi="Arial" w:cs="Arial"/>
                      <w:sz w:val="18"/>
                      <w:szCs w:val="18"/>
                    </w:rPr>
                    <w:t>Attach job announcement</w:t>
                  </w:r>
                  <w:r>
                    <w:t xml:space="preserve"> </w:t>
                  </w:r>
                </w:p>
              </w:tc>
            </w:tr>
            <w:tr w:rsidR="00B06868" w14:paraId="739EC2F8" w14:textId="77777777">
              <w:trPr>
                <w:tblCellSpacing w:w="0" w:type="dxa"/>
              </w:trPr>
              <w:tc>
                <w:tcPr>
                  <w:tcW w:w="300" w:type="dxa"/>
                  <w:shd w:val="clear" w:color="auto" w:fill="FFFFFF"/>
                  <w:tcMar>
                    <w:top w:w="75" w:type="dxa"/>
                    <w:left w:w="75" w:type="dxa"/>
                    <w:bottom w:w="75" w:type="dxa"/>
                    <w:right w:w="75" w:type="dxa"/>
                  </w:tcMar>
                  <w:vAlign w:val="center"/>
                  <w:hideMark/>
                </w:tcPr>
                <w:p w14:paraId="23A6FAED"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57F52BD1" w14:textId="77777777" w:rsidR="00B06868" w:rsidRDefault="00B06868" w:rsidP="00C16D1C">
                  <w:pPr>
                    <w:numPr>
                      <w:ilvl w:val="0"/>
                      <w:numId w:val="1"/>
                    </w:numPr>
                    <w:spacing w:before="100" w:beforeAutospacing="1" w:after="100" w:afterAutospacing="1"/>
                    <w:rPr>
                      <w:rFonts w:ascii="Arial" w:eastAsia="Times New Roman" w:hAnsi="Arial" w:cs="Arial"/>
                      <w:sz w:val="18"/>
                      <w:szCs w:val="18"/>
                    </w:rPr>
                  </w:pPr>
                  <w:hyperlink r:id="rId6" w:tgtFrame="_blank" w:tooltip="Click to view" w:history="1">
                    <w:r>
                      <w:rPr>
                        <w:rStyle w:val="Hyperlink"/>
                        <w:rFonts w:ascii="Arial" w:eastAsia="Times New Roman" w:hAnsi="Arial" w:cs="Arial"/>
                        <w:sz w:val="18"/>
                        <w:szCs w:val="18"/>
                      </w:rPr>
                      <w:t>MIF-Faith-Presbyterian-Church-CC.pdf</w:t>
                    </w:r>
                  </w:hyperlink>
                </w:p>
              </w:tc>
            </w:tr>
            <w:tr w:rsidR="00B06868" w14:paraId="28D57049"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2CAAA054" w14:textId="77777777" w:rsidR="00B06868" w:rsidRDefault="00B06868">
                  <w:r>
                    <w:rPr>
                      <w:rStyle w:val="Strong"/>
                      <w:rFonts w:ascii="Arial" w:hAnsi="Arial" w:cs="Arial"/>
                      <w:sz w:val="18"/>
                      <w:szCs w:val="18"/>
                    </w:rPr>
                    <w:t>Website link to announcement</w:t>
                  </w:r>
                  <w:r>
                    <w:t xml:space="preserve"> </w:t>
                  </w:r>
                </w:p>
              </w:tc>
            </w:tr>
            <w:tr w:rsidR="00B06868" w14:paraId="368B0E98" w14:textId="77777777">
              <w:trPr>
                <w:tblCellSpacing w:w="0" w:type="dxa"/>
              </w:trPr>
              <w:tc>
                <w:tcPr>
                  <w:tcW w:w="300" w:type="dxa"/>
                  <w:shd w:val="clear" w:color="auto" w:fill="FFFFFF"/>
                  <w:tcMar>
                    <w:top w:w="75" w:type="dxa"/>
                    <w:left w:w="75" w:type="dxa"/>
                    <w:bottom w:w="75" w:type="dxa"/>
                    <w:right w:w="75" w:type="dxa"/>
                  </w:tcMar>
                  <w:vAlign w:val="center"/>
                  <w:hideMark/>
                </w:tcPr>
                <w:p w14:paraId="1F417C16"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2E420A1F" w14:textId="77777777" w:rsidR="00B06868" w:rsidRDefault="00B06868">
                  <w:hyperlink r:id="rId7" w:tgtFrame="_blank" w:history="1">
                    <w:r>
                      <w:rPr>
                        <w:rStyle w:val="Hyperlink"/>
                        <w:rFonts w:ascii="Arial" w:hAnsi="Arial" w:cs="Arial"/>
                        <w:sz w:val="18"/>
                        <w:szCs w:val="18"/>
                      </w:rPr>
                      <w:t>https://clc.pcusa.org/CIFViewQuery.aspx?ReturnUrl=%2fCIFLookup.aspx</w:t>
                    </w:r>
                  </w:hyperlink>
                  <w:r>
                    <w:t xml:space="preserve"> </w:t>
                  </w:r>
                </w:p>
              </w:tc>
            </w:tr>
            <w:tr w:rsidR="00B06868" w14:paraId="2EF7914C" w14:textId="77777777">
              <w:trPr>
                <w:tblCellSpacing w:w="0" w:type="dxa"/>
              </w:trPr>
              <w:tc>
                <w:tcPr>
                  <w:tcW w:w="0" w:type="auto"/>
                  <w:gridSpan w:val="2"/>
                  <w:shd w:val="clear" w:color="auto" w:fill="EAF2FA"/>
                  <w:tcMar>
                    <w:top w:w="75" w:type="dxa"/>
                    <w:left w:w="75" w:type="dxa"/>
                    <w:bottom w:w="75" w:type="dxa"/>
                    <w:right w:w="75" w:type="dxa"/>
                  </w:tcMar>
                  <w:vAlign w:val="center"/>
                  <w:hideMark/>
                </w:tcPr>
                <w:p w14:paraId="0FBBB410" w14:textId="77777777" w:rsidR="00B06868" w:rsidRDefault="00B06868">
                  <w:r>
                    <w:rPr>
                      <w:rStyle w:val="Strong"/>
                      <w:rFonts w:ascii="Arial" w:hAnsi="Arial" w:cs="Arial"/>
                      <w:sz w:val="18"/>
                      <w:szCs w:val="18"/>
                    </w:rPr>
                    <w:t>Your email (in case we need to contact you)</w:t>
                  </w:r>
                  <w:r>
                    <w:t xml:space="preserve"> </w:t>
                  </w:r>
                </w:p>
              </w:tc>
            </w:tr>
            <w:tr w:rsidR="00B06868" w14:paraId="477A242F" w14:textId="77777777">
              <w:trPr>
                <w:tblCellSpacing w:w="0" w:type="dxa"/>
              </w:trPr>
              <w:tc>
                <w:tcPr>
                  <w:tcW w:w="300" w:type="dxa"/>
                  <w:shd w:val="clear" w:color="auto" w:fill="FFFFFF"/>
                  <w:tcMar>
                    <w:top w:w="75" w:type="dxa"/>
                    <w:left w:w="75" w:type="dxa"/>
                    <w:bottom w:w="75" w:type="dxa"/>
                    <w:right w:w="75" w:type="dxa"/>
                  </w:tcMar>
                  <w:vAlign w:val="center"/>
                  <w:hideMark/>
                </w:tcPr>
                <w:p w14:paraId="6A8DCF06" w14:textId="77777777" w:rsidR="00B06868" w:rsidRDefault="00B06868">
                  <w:r>
                    <w:t> </w:t>
                  </w:r>
                </w:p>
              </w:tc>
              <w:tc>
                <w:tcPr>
                  <w:tcW w:w="0" w:type="auto"/>
                  <w:shd w:val="clear" w:color="auto" w:fill="FFFFFF"/>
                  <w:tcMar>
                    <w:top w:w="75" w:type="dxa"/>
                    <w:left w:w="75" w:type="dxa"/>
                    <w:bottom w:w="75" w:type="dxa"/>
                    <w:right w:w="75" w:type="dxa"/>
                  </w:tcMar>
                  <w:vAlign w:val="center"/>
                  <w:hideMark/>
                </w:tcPr>
                <w:p w14:paraId="5D4BFEC8" w14:textId="77777777" w:rsidR="00B06868" w:rsidRDefault="00B06868">
                  <w:hyperlink r:id="rId8" w:history="1">
                    <w:r>
                      <w:rPr>
                        <w:rStyle w:val="Hyperlink"/>
                        <w:rFonts w:ascii="Arial" w:hAnsi="Arial" w:cs="Arial"/>
                        <w:sz w:val="18"/>
                        <w:szCs w:val="18"/>
                      </w:rPr>
                      <w:t>APNCFaith2019@gmail.com</w:t>
                    </w:r>
                  </w:hyperlink>
                  <w:r>
                    <w:t xml:space="preserve"> </w:t>
                  </w:r>
                </w:p>
              </w:tc>
            </w:tr>
          </w:tbl>
          <w:p w14:paraId="33CAFDA3" w14:textId="77777777" w:rsidR="00B06868" w:rsidRDefault="00B06868">
            <w:pPr>
              <w:rPr>
                <w:rFonts w:ascii="Times New Roman" w:eastAsia="Times New Roman" w:hAnsi="Times New Roman" w:cs="Times New Roman"/>
                <w:sz w:val="20"/>
                <w:szCs w:val="20"/>
              </w:rPr>
            </w:pPr>
          </w:p>
        </w:tc>
      </w:tr>
    </w:tbl>
    <w:p w14:paraId="45E0CDB6" w14:textId="77777777" w:rsidR="00B06868" w:rsidRDefault="00B06868" w:rsidP="00B06868"/>
    <w:p w14:paraId="5C40A4F1" w14:textId="77777777" w:rsidR="001B4CE6" w:rsidRDefault="001B4CE6">
      <w:bookmarkStart w:id="0" w:name="_GoBack"/>
      <w:bookmarkEnd w:id="0"/>
    </w:p>
    <w:sectPr w:rsidR="001B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E1305"/>
    <w:multiLevelType w:val="multilevel"/>
    <w:tmpl w:val="D84A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06868"/>
    <w:rsid w:val="001B4CE6"/>
    <w:rsid w:val="00B0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4CDB"/>
  <w15:chartTrackingRefBased/>
  <w15:docId w15:val="{E7F8CF3C-66A9-46C9-A7A3-A24391E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8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868"/>
    <w:rPr>
      <w:color w:val="0000FF"/>
      <w:u w:val="single"/>
    </w:rPr>
  </w:style>
  <w:style w:type="character" w:styleId="Strong">
    <w:name w:val="Strong"/>
    <w:basedOn w:val="DefaultParagraphFont"/>
    <w:uiPriority w:val="22"/>
    <w:qFormat/>
    <w:rsid w:val="00B06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9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NCFaith2019@gmail.com" TargetMode="External"/><Relationship Id="rId3" Type="http://schemas.openxmlformats.org/officeDocument/2006/relationships/settings" Target="settings.xml"/><Relationship Id="rId7" Type="http://schemas.openxmlformats.org/officeDocument/2006/relationships/hyperlink" Target="https://linkprotect.cudasvc.com/url?a=https%3a%2f%2fu7228106.ct.sendgrid.net%2fwf%2fclick%3fupn%3dEmq29Yi6ooKlGdEbscooQdKE3H8eAtQqsPG7zbzUwH8XtcVXF0Wcvj7Ksf-2F5Y-2FBUeuIjdLxGR5gPUoUh1faLoEcI7KAqHfZoyC7UhQIhGDA-3D_l4owaAbC5RvH05umnAvmw2f8bSqS0w-2FD6a22ZTm2SlWnzr8u37O19mAwwZlaOFtPeSBxrbMuzwj9OdUBWXcJLfrv3AgD7U-2F7tn10f6CkJjvvChCDd9NFbAzY-2FYc-2FWvVGpylhG9aWefUdi0xF4nqGx2M2dAnLJhMd8FVs-2FdKr1tgV2VgJrhOqu4-2BsbF-2BuFulj-2FOq5OqNEf-2FHHvBo9l75OOyHtvAw-2Fh4jk5CFCnPVSMQlS8K9RTDtNWHNnBX4-2FOu01HXn5yFpouUhTLpeyC3L71g-3D-3D&amp;c=E,1,h24wWM9rd-EWAoQ0Ml0EyRytp9h0faB70wPfC9ADxyNk-MjlH1sU7UUa4by6r7Sq92r21iN0vuX2kljsRtSOOxLnQhD7fpesdotmikH_&amp;typ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protect.cudasvc.com/url?a=https%3a%2f%2fu7228106.ct.sendgrid.net%2fwf%2fclick%3fupn%3dEmq29Yi6ooKlGdEbscooQciYYB7kW-2BAZNI0vb-2BJAroLYsl37AcvYVZd9OiTxJhJG27POJITi98BChC-2FT6B-2Fj4XkFzxCiZClxzBNI7U77jxt6xArMZpefyyS2zFlWUAC2WGhEY5vbow3zps53-2BrwxAxf7XQnr1M48OXk5OMZP2NxSjLGTIDGjqVYBXxKIBSNS4m-2FNXBYNPvnBjyk8dudn3kduAUZQ5bGva1Z9ZNjMfLOTuIXF8l-2FNVQ7IiLbQZJ8-2BGittVSh93sk0TRS4f82HzQ-3D-3D_l4owaAbC5RvH05umnAvmw2f8bSqS0w-2FD6a22ZTm2SlWnzr8u37O19mAwwZlaOFtPSxZmIM6qjwaUriHXPY4Asbi-2BOO90SwO1ps1ugojs6g9ru00THP2GOFrh1wMJIed-2FlL21ePOKJiY6GsFbDqFXsEL3BcCrCnAEBLyopug2NbqgkVDQba338fsMy4c5fBkQjcEuTlhaDXsAJP23LgqouZCi42Tvaj263qmRR-2F8RZHjea7h923CX4jWdHOt56rNODkBi0rhwdgBu-2Fc-2BQNbn3MQ-3D-3D&amp;c=E,1,Pm6Y-fQkArKzvdTBocnGF5DsWlnYPjGRs48eg-l5Oj9rczBhr8OGeIr7XISxlhzR8aeTetd-95kFfpNQkg_WjLXLmkwJV3u2bUkktibiBWO3Ucw,&amp;typo=1" TargetMode="External"/><Relationship Id="rId5" Type="http://schemas.openxmlformats.org/officeDocument/2006/relationships/hyperlink" Target="mailto:apncfaith201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Tripodi, Dorothee</dc:creator>
  <cp:keywords/>
  <dc:description/>
  <cp:lastModifiedBy>Tripodi, Dorothee</cp:lastModifiedBy>
  <cp:revision>1</cp:revision>
  <dcterms:created xsi:type="dcterms:W3CDTF">2019-03-04T13:43:00Z</dcterms:created>
  <dcterms:modified xsi:type="dcterms:W3CDTF">2019-03-04T13:44:00Z</dcterms:modified>
</cp:coreProperties>
</file>